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30" w:rsidRDefault="00534630" w:rsidP="00534630">
      <w:pPr>
        <w:pStyle w:val="a3"/>
        <w:ind w:leftChars="85" w:left="3391" w:hangingChars="1000" w:hanging="3213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关于</w:t>
      </w:r>
      <w:r>
        <w:rPr>
          <w:rFonts w:ascii="黑体" w:eastAsia="黑体" w:hAnsi="黑体"/>
          <w:b/>
          <w:bCs/>
          <w:sz w:val="32"/>
          <w:szCs w:val="32"/>
        </w:rPr>
        <w:t>202</w:t>
      </w:r>
      <w:r>
        <w:rPr>
          <w:rFonts w:ascii="黑体" w:eastAsia="黑体" w:hAnsi="黑体" w:hint="eastAsia"/>
          <w:b/>
          <w:bCs/>
          <w:sz w:val="32"/>
          <w:szCs w:val="32"/>
        </w:rPr>
        <w:t>1年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研究生C</w:t>
      </w:r>
      <w:r>
        <w:rPr>
          <w:rFonts w:ascii="黑体" w:eastAsia="黑体" w:hAnsi="黑体" w:cs="仿宋_GB2312"/>
          <w:b/>
          <w:bCs/>
          <w:sz w:val="32"/>
          <w:szCs w:val="32"/>
        </w:rPr>
        <w:t>MA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专项奖学金评选结果的公示</w:t>
      </w:r>
    </w:p>
    <w:p w:rsidR="00534630" w:rsidRDefault="00534630" w:rsidP="00534630">
      <w:pPr>
        <w:widowControl/>
        <w:adjustRightInd w:val="0"/>
        <w:spacing w:line="620" w:lineRule="exact"/>
        <w:ind w:left="560" w:hangingChars="200" w:hanging="560"/>
        <w:textAlignment w:val="baseline"/>
        <w:outlineLvl w:val="1"/>
        <w:rPr>
          <w:rFonts w:ascii="楷体" w:eastAsia="楷体" w:hAnsi="楷体" w:cs="宋体"/>
          <w:sz w:val="28"/>
          <w:szCs w:val="28"/>
        </w:rPr>
      </w:pPr>
      <w:bookmarkStart w:id="0" w:name="OLE_LINK1"/>
      <w:bookmarkStart w:id="1" w:name="OLE_LINK2"/>
      <w:r>
        <w:rPr>
          <w:rFonts w:ascii="楷体" w:eastAsia="楷体" w:hAnsi="楷体" w:cs="宋体" w:hint="eastAsia"/>
          <w:sz w:val="28"/>
          <w:szCs w:val="28"/>
        </w:rPr>
        <w:t xml:space="preserve">    </w:t>
      </w:r>
      <w:r>
        <w:rPr>
          <w:rFonts w:ascii="楷体" w:eastAsia="楷体" w:hAnsi="楷体" w:cs="宋体"/>
          <w:sz w:val="28"/>
          <w:szCs w:val="28"/>
        </w:rPr>
        <w:t xml:space="preserve">    </w:t>
      </w:r>
    </w:p>
    <w:p w:rsidR="00534630" w:rsidRDefault="00534630" w:rsidP="00534630">
      <w:pPr>
        <w:widowControl/>
        <w:adjustRightInd w:val="0"/>
        <w:spacing w:line="620" w:lineRule="exact"/>
        <w:ind w:leftChars="200" w:left="420" w:firstLineChars="200" w:firstLine="560"/>
        <w:textAlignment w:val="baseline"/>
        <w:outlineLvl w:val="1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按照《</w:t>
      </w:r>
      <w:bookmarkStart w:id="2" w:name="_Toc459715408"/>
      <w:r>
        <w:rPr>
          <w:rFonts w:ascii="楷体" w:eastAsia="楷体" w:hAnsi="楷体" w:cs="宋体" w:hint="eastAsia"/>
          <w:sz w:val="28"/>
          <w:szCs w:val="28"/>
        </w:rPr>
        <w:t>北京国家会计学院研究生C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专项奖学金评选办法</w:t>
      </w:r>
      <w:bookmarkEnd w:id="2"/>
      <w:r>
        <w:rPr>
          <w:rFonts w:ascii="楷体" w:eastAsia="楷体" w:hAnsi="楷体" w:cs="宋体" w:hint="eastAsia"/>
          <w:sz w:val="28"/>
          <w:szCs w:val="28"/>
        </w:rPr>
        <w:t>》的规定，研究生部对符合参加研究生C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专项奖学金评比的学生展开评测。一：评选“C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荣耀奖学金”，研究生部以20级研究生优秀奖学金参评综合得分为排序依据，以班级总人数占全体20级研究生比例作为名额分配原则，选定以下1</w:t>
      </w:r>
      <w:r>
        <w:rPr>
          <w:rFonts w:ascii="楷体" w:eastAsia="楷体" w:hAnsi="楷体" w:cs="宋体"/>
          <w:sz w:val="28"/>
          <w:szCs w:val="28"/>
        </w:rPr>
        <w:t>0</w:t>
      </w:r>
      <w:r>
        <w:rPr>
          <w:rFonts w:ascii="楷体" w:eastAsia="楷体" w:hAnsi="楷体" w:cs="宋体" w:hint="eastAsia"/>
          <w:sz w:val="28"/>
          <w:szCs w:val="28"/>
        </w:rPr>
        <w:t>名同学为“C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荣耀奖学金”获得者（名单后附）。二：评选“C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考试奖学金”，由申请者报名申请，研究生部根据申请材料综合考虑申请者与C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考试相关度和在校表现，选定以下6名同学为“C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考试奖学金”获得者（名单后附）。该名单已通过学院审批并在此公示，如有异议，请自今日起</w:t>
      </w:r>
      <w:r>
        <w:rPr>
          <w:rFonts w:ascii="楷体" w:eastAsia="楷体" w:hAnsi="楷体" w:cs="宋体"/>
          <w:sz w:val="28"/>
          <w:szCs w:val="28"/>
        </w:rPr>
        <w:t xml:space="preserve"> 7</w:t>
      </w:r>
      <w:r>
        <w:rPr>
          <w:rFonts w:ascii="楷体" w:eastAsia="楷体" w:hAnsi="楷体" w:cs="宋体" w:hint="eastAsia"/>
          <w:sz w:val="28"/>
          <w:szCs w:val="28"/>
        </w:rPr>
        <w:t>日内联系：</w:t>
      </w:r>
      <w:r>
        <w:rPr>
          <w:rFonts w:ascii="楷体" w:eastAsia="楷体" w:hAnsi="楷体" w:cs="宋体"/>
          <w:sz w:val="28"/>
          <w:szCs w:val="28"/>
        </w:rPr>
        <w:t>64505223</w:t>
      </w:r>
      <w:r>
        <w:rPr>
          <w:rFonts w:ascii="楷体" w:eastAsia="楷体" w:hAnsi="楷体" w:cs="宋体" w:hint="eastAsia"/>
          <w:sz w:val="28"/>
          <w:szCs w:val="28"/>
        </w:rPr>
        <w:t>（唐老师）。公示截止日期</w:t>
      </w:r>
      <w:r>
        <w:rPr>
          <w:rFonts w:ascii="楷体" w:eastAsia="楷体" w:hAnsi="楷体" w:cs="宋体"/>
          <w:sz w:val="28"/>
          <w:szCs w:val="28"/>
        </w:rPr>
        <w:t>:202</w:t>
      </w:r>
      <w:r>
        <w:rPr>
          <w:rFonts w:ascii="楷体" w:eastAsia="楷体" w:hAnsi="楷体" w:cs="宋体" w:hint="eastAsia"/>
          <w:sz w:val="28"/>
          <w:szCs w:val="28"/>
        </w:rPr>
        <w:t>1年1</w:t>
      </w:r>
      <w:r>
        <w:rPr>
          <w:rFonts w:ascii="楷体" w:eastAsia="楷体" w:hAnsi="楷体" w:cs="宋体"/>
          <w:sz w:val="28"/>
          <w:szCs w:val="28"/>
        </w:rPr>
        <w:t>1</w:t>
      </w:r>
      <w:r>
        <w:rPr>
          <w:rFonts w:ascii="楷体" w:eastAsia="楷体" w:hAnsi="楷体" w:cs="宋体" w:hint="eastAsia"/>
          <w:sz w:val="28"/>
          <w:szCs w:val="28"/>
        </w:rPr>
        <w:t>月</w:t>
      </w:r>
      <w:r>
        <w:rPr>
          <w:rFonts w:ascii="楷体" w:eastAsia="楷体" w:hAnsi="楷体" w:cs="宋体"/>
          <w:sz w:val="28"/>
          <w:szCs w:val="28"/>
        </w:rPr>
        <w:t>4</w:t>
      </w:r>
      <w:r>
        <w:rPr>
          <w:rFonts w:ascii="楷体" w:eastAsia="楷体" w:hAnsi="楷体" w:cs="宋体" w:hint="eastAsia"/>
          <w:sz w:val="28"/>
          <w:szCs w:val="28"/>
        </w:rPr>
        <w:t>日。</w:t>
      </w:r>
    </w:p>
    <w:bookmarkEnd w:id="0"/>
    <w:bookmarkEnd w:id="1"/>
    <w:p w:rsidR="00534630" w:rsidRDefault="00534630" w:rsidP="00534630">
      <w:pPr>
        <w:snapToGrid w:val="0"/>
        <w:ind w:leftChars="100" w:left="5070" w:hangingChars="1500" w:hanging="4860"/>
        <w:rPr>
          <w:rFonts w:ascii="楷体" w:eastAsia="楷体" w:hAnsi="楷体" w:cs="宋体"/>
          <w:spacing w:val="22"/>
          <w:sz w:val="28"/>
          <w:szCs w:val="28"/>
        </w:rPr>
      </w:pPr>
      <w:r>
        <w:rPr>
          <w:rFonts w:ascii="楷体" w:eastAsia="楷体" w:hAnsi="楷体"/>
          <w:spacing w:val="22"/>
          <w:sz w:val="28"/>
          <w:szCs w:val="28"/>
        </w:rPr>
        <w:t xml:space="preserve">                         </w:t>
      </w:r>
    </w:p>
    <w:p w:rsidR="00534630" w:rsidRDefault="00534630" w:rsidP="00534630">
      <w:pPr>
        <w:snapToGrid w:val="0"/>
        <w:ind w:leftChars="100" w:left="3360" w:hangingChars="1500" w:hanging="3150"/>
        <w:rPr>
          <w:rFonts w:ascii="楷体" w:eastAsia="楷体" w:hAnsi="楷体" w:cs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rFonts w:ascii="楷体" w:eastAsia="楷体" w:hAnsi="楷体" w:cs="宋体" w:hint="eastAsia"/>
          <w:sz w:val="28"/>
          <w:szCs w:val="28"/>
        </w:rPr>
        <w:t>研究生部</w:t>
      </w:r>
    </w:p>
    <w:p w:rsidR="00534630" w:rsidRDefault="00534630" w:rsidP="00534630">
      <w:pPr>
        <w:snapToGrid w:val="0"/>
        <w:ind w:leftChars="100" w:left="4410" w:hangingChars="1500" w:hanging="4200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 xml:space="preserve"> </w:t>
      </w:r>
      <w:r>
        <w:rPr>
          <w:rFonts w:ascii="楷体" w:eastAsia="楷体" w:hAnsi="楷体" w:cs="宋体"/>
          <w:sz w:val="28"/>
          <w:szCs w:val="28"/>
        </w:rPr>
        <w:t xml:space="preserve">                                     202</w:t>
      </w:r>
      <w:r>
        <w:rPr>
          <w:rFonts w:ascii="楷体" w:eastAsia="楷体" w:hAnsi="楷体" w:cs="宋体" w:hint="eastAsia"/>
          <w:sz w:val="28"/>
          <w:szCs w:val="28"/>
        </w:rPr>
        <w:t>1年</w:t>
      </w:r>
      <w:r>
        <w:rPr>
          <w:rFonts w:ascii="楷体" w:eastAsia="楷体" w:hAnsi="楷体" w:cs="宋体"/>
          <w:sz w:val="28"/>
          <w:szCs w:val="28"/>
        </w:rPr>
        <w:t>1</w:t>
      </w:r>
      <w:r>
        <w:rPr>
          <w:rFonts w:ascii="楷体" w:eastAsia="楷体" w:hAnsi="楷体" w:cs="宋体" w:hint="eastAsia"/>
          <w:sz w:val="28"/>
          <w:szCs w:val="28"/>
        </w:rPr>
        <w:t>0月2</w:t>
      </w:r>
      <w:r>
        <w:rPr>
          <w:rFonts w:ascii="楷体" w:eastAsia="楷体" w:hAnsi="楷体" w:cs="宋体"/>
          <w:sz w:val="28"/>
          <w:szCs w:val="28"/>
        </w:rPr>
        <w:t>9</w:t>
      </w:r>
      <w:r>
        <w:rPr>
          <w:rFonts w:ascii="楷体" w:eastAsia="楷体" w:hAnsi="楷体" w:cs="宋体" w:hint="eastAsia"/>
          <w:sz w:val="28"/>
          <w:szCs w:val="28"/>
        </w:rPr>
        <w:t>日</w:t>
      </w:r>
    </w:p>
    <w:p w:rsidR="00AA744C" w:rsidRDefault="00035045">
      <w:pPr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附件1：C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荣耀奖学金获得者推荐名单：</w:t>
      </w:r>
    </w:p>
    <w:tbl>
      <w:tblPr>
        <w:tblW w:w="907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569"/>
        <w:gridCol w:w="1328"/>
        <w:gridCol w:w="930"/>
        <w:gridCol w:w="860"/>
        <w:gridCol w:w="775"/>
        <w:gridCol w:w="795"/>
        <w:gridCol w:w="840"/>
        <w:gridCol w:w="750"/>
        <w:gridCol w:w="825"/>
        <w:gridCol w:w="1404"/>
      </w:tblGrid>
      <w:tr w:rsidR="003856F8" w:rsidTr="003856F8">
        <w:trPr>
          <w:trHeight w:val="1035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bookmarkStart w:id="3" w:name="_GoBack"/>
            <w:bookmarkEnd w:id="3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绩点成绩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发表文章、案例大赛加分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证书加分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学生干部加分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志愿者加分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总分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班级</w:t>
            </w:r>
          </w:p>
        </w:tc>
      </w:tr>
      <w:tr w:rsidR="003856F8" w:rsidTr="003856F8">
        <w:trPr>
          <w:trHeight w:val="471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1　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2020011006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樊昕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0.010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3.684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20级会计班</w:t>
            </w:r>
          </w:p>
        </w:tc>
      </w:tr>
      <w:tr w:rsidR="003856F8" w:rsidTr="003856F8">
        <w:trPr>
          <w:trHeight w:val="39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2　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2020011040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张琼文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0.010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3.675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20级会计班</w:t>
            </w:r>
          </w:p>
        </w:tc>
      </w:tr>
      <w:tr w:rsidR="003856F8" w:rsidTr="003856F8">
        <w:trPr>
          <w:trHeight w:val="27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3　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2020012012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李中凯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0.010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3.689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20级审计班</w:t>
            </w:r>
          </w:p>
        </w:tc>
      </w:tr>
      <w:tr w:rsidR="003856F8" w:rsidTr="003856F8">
        <w:trPr>
          <w:trHeight w:val="37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4　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2020012030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吴宇婷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0.020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3.688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20级审计班</w:t>
            </w:r>
          </w:p>
        </w:tc>
      </w:tr>
      <w:tr w:rsidR="003856F8" w:rsidTr="003856F8">
        <w:trPr>
          <w:trHeight w:val="39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5　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2020022014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张曼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0.020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3.679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20级审计班</w:t>
            </w:r>
          </w:p>
        </w:tc>
      </w:tr>
      <w:tr w:rsidR="003856F8" w:rsidTr="003856F8">
        <w:trPr>
          <w:trHeight w:val="3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2020013014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邱清清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3.652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0.020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0.010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3.682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20级税务班</w:t>
            </w:r>
          </w:p>
        </w:tc>
      </w:tr>
      <w:tr w:rsidR="003856F8" w:rsidTr="003856F8">
        <w:trPr>
          <w:trHeight w:val="3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2020013009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贾奖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3.644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0.030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3.674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20级税务班</w:t>
            </w:r>
          </w:p>
        </w:tc>
      </w:tr>
      <w:tr w:rsidR="003856F8" w:rsidTr="003856F8">
        <w:trPr>
          <w:trHeight w:val="3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2020014008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韩啸锋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0.050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20级金融班</w:t>
            </w:r>
          </w:p>
        </w:tc>
      </w:tr>
      <w:tr w:rsidR="003856F8" w:rsidTr="003856F8">
        <w:trPr>
          <w:trHeight w:val="471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2020014028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詹崇奔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3.670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20级金融班</w:t>
            </w:r>
          </w:p>
        </w:tc>
      </w:tr>
      <w:tr w:rsidR="003856F8" w:rsidTr="003856F8">
        <w:trPr>
          <w:trHeight w:val="429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2020021033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许艳红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3.573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0.020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0.020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 xml:space="preserve">3.613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6F8" w:rsidRDefault="00385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20级会计（非全日制）</w:t>
            </w:r>
          </w:p>
        </w:tc>
      </w:tr>
    </w:tbl>
    <w:p w:rsidR="00AA744C" w:rsidRDefault="00AA744C">
      <w:pPr>
        <w:rPr>
          <w:rFonts w:ascii="楷体" w:eastAsia="楷体" w:hAnsi="楷体" w:cs="宋体"/>
          <w:sz w:val="28"/>
          <w:szCs w:val="28"/>
        </w:rPr>
      </w:pPr>
    </w:p>
    <w:p w:rsidR="00AA744C" w:rsidRDefault="00035045">
      <w:pPr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附件</w:t>
      </w:r>
      <w:r>
        <w:rPr>
          <w:rFonts w:ascii="楷体" w:eastAsia="楷体" w:hAnsi="楷体" w:cs="宋体"/>
          <w:sz w:val="28"/>
          <w:szCs w:val="28"/>
        </w:rPr>
        <w:t>2</w:t>
      </w:r>
      <w:r>
        <w:rPr>
          <w:rFonts w:ascii="楷体" w:eastAsia="楷体" w:hAnsi="楷体" w:cs="宋体" w:hint="eastAsia"/>
          <w:sz w:val="28"/>
          <w:szCs w:val="28"/>
        </w:rPr>
        <w:t>：C</w:t>
      </w:r>
      <w:r>
        <w:rPr>
          <w:rFonts w:ascii="楷体" w:eastAsia="楷体" w:hAnsi="楷体" w:cs="宋体"/>
          <w:sz w:val="28"/>
          <w:szCs w:val="28"/>
        </w:rPr>
        <w:t>MA</w:t>
      </w:r>
      <w:r>
        <w:rPr>
          <w:rFonts w:ascii="楷体" w:eastAsia="楷体" w:hAnsi="楷体" w:cs="宋体" w:hint="eastAsia"/>
          <w:sz w:val="28"/>
          <w:szCs w:val="28"/>
        </w:rPr>
        <w:t>考试奖学金获得者推荐名单：</w:t>
      </w:r>
    </w:p>
    <w:p w:rsidR="00AA744C" w:rsidRDefault="00AA744C">
      <w:pPr>
        <w:rPr>
          <w:rFonts w:ascii="楷体" w:eastAsia="楷体" w:hAnsi="楷体" w:cs="宋体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3"/>
        <w:gridCol w:w="1748"/>
        <w:gridCol w:w="1416"/>
        <w:gridCol w:w="2280"/>
      </w:tblGrid>
      <w:tr w:rsidR="003856F8" w:rsidTr="003856F8">
        <w:tc>
          <w:tcPr>
            <w:tcW w:w="953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序号</w:t>
            </w:r>
          </w:p>
        </w:tc>
        <w:tc>
          <w:tcPr>
            <w:tcW w:w="1748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姓名</w:t>
            </w:r>
          </w:p>
        </w:tc>
        <w:tc>
          <w:tcPr>
            <w:tcW w:w="1416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学号</w:t>
            </w:r>
          </w:p>
        </w:tc>
        <w:tc>
          <w:tcPr>
            <w:tcW w:w="2280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班级</w:t>
            </w:r>
          </w:p>
        </w:tc>
      </w:tr>
      <w:tr w:rsidR="003856F8" w:rsidTr="003856F8">
        <w:tc>
          <w:tcPr>
            <w:tcW w:w="953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1</w:t>
            </w:r>
          </w:p>
        </w:tc>
        <w:tc>
          <w:tcPr>
            <w:tcW w:w="1748" w:type="dxa"/>
          </w:tcPr>
          <w:p w:rsidR="003856F8" w:rsidRDefault="003856F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许香玉</w:t>
            </w:r>
          </w:p>
        </w:tc>
        <w:tc>
          <w:tcPr>
            <w:tcW w:w="1416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2020011036</w:t>
            </w:r>
          </w:p>
        </w:tc>
        <w:tc>
          <w:tcPr>
            <w:tcW w:w="2280" w:type="dxa"/>
          </w:tcPr>
          <w:p w:rsidR="003856F8" w:rsidRDefault="003856F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20级会计班</w:t>
            </w:r>
          </w:p>
        </w:tc>
      </w:tr>
      <w:tr w:rsidR="003856F8" w:rsidTr="003856F8">
        <w:tc>
          <w:tcPr>
            <w:tcW w:w="953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2</w:t>
            </w:r>
          </w:p>
        </w:tc>
        <w:tc>
          <w:tcPr>
            <w:tcW w:w="1748" w:type="dxa"/>
          </w:tcPr>
          <w:p w:rsidR="003856F8" w:rsidRDefault="003856F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赵天婧</w:t>
            </w:r>
          </w:p>
        </w:tc>
        <w:tc>
          <w:tcPr>
            <w:tcW w:w="1416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2020012037</w:t>
            </w:r>
          </w:p>
        </w:tc>
        <w:tc>
          <w:tcPr>
            <w:tcW w:w="2280" w:type="dxa"/>
          </w:tcPr>
          <w:p w:rsidR="003856F8" w:rsidRDefault="003856F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20级审计班</w:t>
            </w:r>
          </w:p>
        </w:tc>
      </w:tr>
      <w:tr w:rsidR="003856F8" w:rsidTr="003856F8">
        <w:tc>
          <w:tcPr>
            <w:tcW w:w="953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3</w:t>
            </w:r>
          </w:p>
        </w:tc>
        <w:tc>
          <w:tcPr>
            <w:tcW w:w="1748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石明心</w:t>
            </w:r>
          </w:p>
        </w:tc>
        <w:tc>
          <w:tcPr>
            <w:tcW w:w="1416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2020022011</w:t>
            </w:r>
          </w:p>
        </w:tc>
        <w:tc>
          <w:tcPr>
            <w:tcW w:w="2280" w:type="dxa"/>
          </w:tcPr>
          <w:p w:rsidR="003856F8" w:rsidRDefault="003856F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20级审计班</w:t>
            </w:r>
          </w:p>
        </w:tc>
      </w:tr>
      <w:tr w:rsidR="003856F8" w:rsidTr="003856F8">
        <w:tc>
          <w:tcPr>
            <w:tcW w:w="953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4</w:t>
            </w:r>
          </w:p>
        </w:tc>
        <w:tc>
          <w:tcPr>
            <w:tcW w:w="1748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孔繁熙</w:t>
            </w:r>
          </w:p>
        </w:tc>
        <w:tc>
          <w:tcPr>
            <w:tcW w:w="1416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2020022005</w:t>
            </w:r>
          </w:p>
        </w:tc>
        <w:tc>
          <w:tcPr>
            <w:tcW w:w="2280" w:type="dxa"/>
          </w:tcPr>
          <w:p w:rsidR="003856F8" w:rsidRDefault="003856F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20级审计班</w:t>
            </w:r>
          </w:p>
        </w:tc>
      </w:tr>
      <w:tr w:rsidR="003856F8" w:rsidTr="003856F8">
        <w:tc>
          <w:tcPr>
            <w:tcW w:w="953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5</w:t>
            </w:r>
          </w:p>
        </w:tc>
        <w:tc>
          <w:tcPr>
            <w:tcW w:w="1748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高瑞阳</w:t>
            </w:r>
          </w:p>
        </w:tc>
        <w:tc>
          <w:tcPr>
            <w:tcW w:w="1416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2020014005</w:t>
            </w:r>
          </w:p>
        </w:tc>
        <w:tc>
          <w:tcPr>
            <w:tcW w:w="2280" w:type="dxa"/>
          </w:tcPr>
          <w:p w:rsidR="003856F8" w:rsidRDefault="003856F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20级金融班</w:t>
            </w:r>
          </w:p>
        </w:tc>
      </w:tr>
      <w:tr w:rsidR="003856F8" w:rsidTr="003856F8">
        <w:tc>
          <w:tcPr>
            <w:tcW w:w="953" w:type="dxa"/>
          </w:tcPr>
          <w:p w:rsidR="003856F8" w:rsidRDefault="003856F8">
            <w:pPr>
              <w:jc w:val="center"/>
              <w:rPr>
                <w:rFonts w:ascii="楷体" w:eastAsia="楷体" w:hAnsi="楷体" w:cs="宋体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sz w:val="24"/>
                <w:szCs w:val="28"/>
              </w:rPr>
              <w:t>6</w:t>
            </w:r>
          </w:p>
        </w:tc>
        <w:tc>
          <w:tcPr>
            <w:tcW w:w="1748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杨宇晴</w:t>
            </w:r>
          </w:p>
        </w:tc>
        <w:tc>
          <w:tcPr>
            <w:tcW w:w="1416" w:type="dxa"/>
            <w:vAlign w:val="center"/>
          </w:tcPr>
          <w:p w:rsidR="003856F8" w:rsidRDefault="003856F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bidi="ar"/>
              </w:rPr>
              <w:t>2020021034</w:t>
            </w:r>
          </w:p>
        </w:tc>
        <w:tc>
          <w:tcPr>
            <w:tcW w:w="2280" w:type="dxa"/>
          </w:tcPr>
          <w:p w:rsidR="003856F8" w:rsidRDefault="003856F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20级会计（非全日制）</w:t>
            </w:r>
          </w:p>
        </w:tc>
      </w:tr>
    </w:tbl>
    <w:p w:rsidR="00AA744C" w:rsidRDefault="00AA744C">
      <w:pPr>
        <w:rPr>
          <w:rFonts w:ascii="楷体" w:eastAsia="楷体" w:hAnsi="楷体" w:cs="宋体"/>
          <w:sz w:val="28"/>
          <w:szCs w:val="28"/>
        </w:rPr>
      </w:pPr>
    </w:p>
    <w:p w:rsidR="00AA744C" w:rsidRDefault="00AA744C">
      <w:pPr>
        <w:rPr>
          <w:rFonts w:ascii="楷体" w:eastAsia="楷体" w:hAnsi="楷体" w:cs="宋体"/>
          <w:sz w:val="28"/>
          <w:szCs w:val="28"/>
        </w:rPr>
      </w:pPr>
    </w:p>
    <w:sectPr w:rsidR="00AA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7E0" w:rsidRDefault="006467E0" w:rsidP="00534630">
      <w:r>
        <w:separator/>
      </w:r>
    </w:p>
  </w:endnote>
  <w:endnote w:type="continuationSeparator" w:id="0">
    <w:p w:rsidR="006467E0" w:rsidRDefault="006467E0" w:rsidP="005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7E0" w:rsidRDefault="006467E0" w:rsidP="00534630">
      <w:r>
        <w:separator/>
      </w:r>
    </w:p>
  </w:footnote>
  <w:footnote w:type="continuationSeparator" w:id="0">
    <w:p w:rsidR="006467E0" w:rsidRDefault="006467E0" w:rsidP="0053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D4229"/>
    <w:multiLevelType w:val="multilevel"/>
    <w:tmpl w:val="682D4229"/>
    <w:lvl w:ilvl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68"/>
    <w:rsid w:val="00035045"/>
    <w:rsid w:val="0019795A"/>
    <w:rsid w:val="0021212C"/>
    <w:rsid w:val="003856F8"/>
    <w:rsid w:val="00445A68"/>
    <w:rsid w:val="004D648D"/>
    <w:rsid w:val="00534630"/>
    <w:rsid w:val="006023CC"/>
    <w:rsid w:val="006467E0"/>
    <w:rsid w:val="006E3E32"/>
    <w:rsid w:val="007171D2"/>
    <w:rsid w:val="00754493"/>
    <w:rsid w:val="0084625E"/>
    <w:rsid w:val="00873FB9"/>
    <w:rsid w:val="00882BAB"/>
    <w:rsid w:val="00914AE5"/>
    <w:rsid w:val="00AA744C"/>
    <w:rsid w:val="00BD67C0"/>
    <w:rsid w:val="00C409CF"/>
    <w:rsid w:val="00C46CE6"/>
    <w:rsid w:val="00E50D43"/>
    <w:rsid w:val="00F13BEC"/>
    <w:rsid w:val="00F9744E"/>
    <w:rsid w:val="1A9D3503"/>
    <w:rsid w:val="203679CC"/>
    <w:rsid w:val="44E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43899-F360-4E99-96ED-E1D6952A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570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rPr>
      <w:rFonts w:ascii="Times New Roman" w:eastAsia="宋体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TANG</cp:lastModifiedBy>
  <cp:revision>3</cp:revision>
  <dcterms:created xsi:type="dcterms:W3CDTF">2021-10-29T02:50:00Z</dcterms:created>
  <dcterms:modified xsi:type="dcterms:W3CDTF">2021-10-29T02:55:00Z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